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88" w:rsidRDefault="00134294" w:rsidP="009A06DE">
      <w:r w:rsidRPr="00134294">
        <w:rPr>
          <w:noProof/>
          <w:lang w:eastAsia="ru-RU"/>
        </w:rPr>
        <w:drawing>
          <wp:inline distT="0" distB="0" distL="0" distR="0">
            <wp:extent cx="6599088" cy="9582785"/>
            <wp:effectExtent l="0" t="6033" r="5398" b="539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06611" cy="95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DE" w:rsidRPr="009A06DE" w:rsidRDefault="009A06DE" w:rsidP="009A06DE">
      <w:pPr>
        <w:pStyle w:val="a3"/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9A06DE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ОСВОЕНИЯ ОБУЧАЮЩИМИСЯ ПРОГРАММЫ КУРСА   ПО        ВНЕУРОЧНОЙ </w:t>
      </w:r>
      <w:proofErr w:type="gramStart"/>
      <w:r w:rsidRPr="009A06DE">
        <w:rPr>
          <w:rFonts w:ascii="Times New Roman" w:hAnsi="Times New Roman"/>
          <w:b/>
          <w:sz w:val="28"/>
          <w:szCs w:val="28"/>
        </w:rPr>
        <w:t>ДЕЯТЕЛЬНОСТИ  «</w:t>
      </w:r>
      <w:proofErr w:type="gramEnd"/>
      <w:r w:rsidRPr="009A06DE">
        <w:rPr>
          <w:rFonts w:ascii="Times New Roman" w:hAnsi="Times New Roman"/>
          <w:b/>
          <w:sz w:val="28"/>
          <w:szCs w:val="28"/>
        </w:rPr>
        <w:t>ИГРА В ОБУЧЕНИИ»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Личностными результатами являются следующие умения:</w:t>
      </w:r>
    </w:p>
    <w:p w:rsidR="009A06DE" w:rsidRPr="00533B99" w:rsidRDefault="009A06DE" w:rsidP="009A06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регулировать свою деятельность;</w:t>
      </w:r>
    </w:p>
    <w:p w:rsidR="009A06DE" w:rsidRPr="00533B99" w:rsidRDefault="009A06DE" w:rsidP="009A06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проводить самооценку своим действиям при работе и общении с другими одноклассниками;</w:t>
      </w:r>
    </w:p>
    <w:p w:rsidR="009A06DE" w:rsidRPr="00533B99" w:rsidRDefault="009A06DE" w:rsidP="009A06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оценивать свои поступки и поступки людей, жизненные ситуации с точки зрения общепринятых норм и ценностей;</w:t>
      </w:r>
    </w:p>
    <w:p w:rsidR="009A06DE" w:rsidRPr="00533B99" w:rsidRDefault="009A06DE" w:rsidP="009A06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выражать свои эмоции;</w:t>
      </w:r>
    </w:p>
    <w:p w:rsidR="009A06DE" w:rsidRPr="00533B99" w:rsidRDefault="009A06DE" w:rsidP="009A06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понимать эмоции других людей, сочувствовать, сопереживать.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B99">
        <w:rPr>
          <w:rFonts w:ascii="Times New Roman" w:hAnsi="Times New Roman" w:cs="Times New Roman"/>
          <w:i/>
          <w:iCs/>
          <w:sz w:val="28"/>
          <w:szCs w:val="28"/>
        </w:rPr>
        <w:t>Метапредметными</w:t>
      </w:r>
      <w:proofErr w:type="spellEnd"/>
      <w:r w:rsidRPr="00533B99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результатами является формирование универсальных учебных действий (УУД):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9A06DE" w:rsidRPr="00533B99" w:rsidRDefault="009A06DE" w:rsidP="009A06D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определять и формировать цель деятельности с помощью учителя;</w:t>
      </w:r>
    </w:p>
    <w:p w:rsidR="009A06DE" w:rsidRPr="00533B99" w:rsidRDefault="009A06DE" w:rsidP="009A06D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проговаривать последовательность действий во время занятия;</w:t>
      </w:r>
    </w:p>
    <w:p w:rsidR="009A06DE" w:rsidRPr="00533B99" w:rsidRDefault="009A06DE" w:rsidP="009A06D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учиться работать по определенному алгоритму.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9A06DE" w:rsidRPr="00533B99" w:rsidRDefault="009A06DE" w:rsidP="009A06D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находить выход из проблемных ситуаций на основе своего опыта и знаний;</w:t>
      </w:r>
    </w:p>
    <w:p w:rsidR="009A06DE" w:rsidRPr="00533B99" w:rsidRDefault="009A06DE" w:rsidP="009A06D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находить информацию, обрабатывать ее и анализировать;</w:t>
      </w:r>
    </w:p>
    <w:p w:rsidR="009A06DE" w:rsidRPr="00533B99" w:rsidRDefault="009A06DE" w:rsidP="009A06D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делать выводы в результате совместной работы класса и учителя.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9A06DE" w:rsidRPr="00533B99" w:rsidRDefault="009A06DE" w:rsidP="009A06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 (определение цели, функций участников, способов взаимодействия);</w:t>
      </w:r>
    </w:p>
    <w:p w:rsidR="009A06DE" w:rsidRPr="00533B99" w:rsidRDefault="009A06DE" w:rsidP="009A06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инициативно сотрудничать в поиске и сборе информации;</w:t>
      </w:r>
    </w:p>
    <w:p w:rsidR="009A06DE" w:rsidRPr="00533B99" w:rsidRDefault="009A06DE" w:rsidP="009A06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стараться находить решение конфликтов (выявление, идентификация проблемы, поиск и оценка альтернативных способов разрешения конфликта, принятие решения и его реализация);</w:t>
      </w:r>
    </w:p>
    <w:p w:rsidR="009A06DE" w:rsidRPr="00533B99" w:rsidRDefault="009A06DE" w:rsidP="009A06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управлять поведением партнёра (контроль, коррекция, оценка его действий);</w:t>
      </w:r>
    </w:p>
    <w:p w:rsidR="009A06DE" w:rsidRPr="00533B99" w:rsidRDefault="009A06DE" w:rsidP="009A06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уметь с достаточной полнотой и точностью выражать свои мысли в соответствии с задачами и условиями коммуникации;</w:t>
      </w:r>
    </w:p>
    <w:p w:rsidR="009A06DE" w:rsidRPr="00533B99" w:rsidRDefault="009A06DE" w:rsidP="009A06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сформировать навыки позитивного коммуникативного общения;</w:t>
      </w:r>
    </w:p>
    <w:p w:rsidR="009A06DE" w:rsidRPr="00533B99" w:rsidRDefault="009A06DE" w:rsidP="009A06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владеть монологической и диалогической формами речи в соответствии с грамматическими и синтаксическими нормами родного языка, используя современные средства коммуникации.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Предметными результатами являются следующие умения:</w:t>
      </w:r>
    </w:p>
    <w:p w:rsidR="009A06DE" w:rsidRPr="00533B99" w:rsidRDefault="009A06DE" w:rsidP="009A06D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A06DE" w:rsidRPr="00533B99" w:rsidRDefault="009A06DE" w:rsidP="009A06D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выполнять жизненно важные двигательные навыки и умения различными способами, в различных изменяющихся, вариативных условиях;</w:t>
      </w:r>
    </w:p>
    <w:p w:rsidR="009A06DE" w:rsidRPr="00533B99" w:rsidRDefault="009A06DE" w:rsidP="009A06D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</w:t>
      </w:r>
    </w:p>
    <w:p w:rsidR="009A06DE" w:rsidRPr="00533B99" w:rsidRDefault="009A06DE" w:rsidP="009A06D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DE" w:rsidRPr="00533B99" w:rsidRDefault="009A06DE" w:rsidP="009A06D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DE" w:rsidRPr="00533B99" w:rsidRDefault="009A06DE" w:rsidP="009A06D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DE" w:rsidRDefault="009A06DE" w:rsidP="009A06D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DE" w:rsidRDefault="009A06DE" w:rsidP="009A06D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DE" w:rsidRDefault="009A06DE" w:rsidP="009A06D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DE" w:rsidRPr="00533B99" w:rsidRDefault="009A06DE" w:rsidP="009A06DE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 по внеурочной деятельности </w:t>
      </w:r>
      <w:proofErr w:type="gramStart"/>
      <w:r w:rsidRPr="00533B99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Pr="00533B99">
        <w:rPr>
          <w:rFonts w:ascii="Times New Roman" w:hAnsi="Times New Roman" w:cs="Times New Roman"/>
          <w:b/>
          <w:bCs/>
          <w:sz w:val="28"/>
          <w:szCs w:val="28"/>
        </w:rPr>
        <w:t>Игра в обучении»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b/>
          <w:bCs/>
          <w:sz w:val="28"/>
          <w:szCs w:val="28"/>
        </w:rPr>
        <w:t>Модуль 1. Игра в обучении и обучение в игре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Содержание модуля:</w:t>
      </w:r>
      <w:r w:rsidRPr="00533B99">
        <w:rPr>
          <w:rFonts w:ascii="Times New Roman" w:hAnsi="Times New Roman" w:cs="Times New Roman"/>
          <w:sz w:val="28"/>
          <w:szCs w:val="28"/>
        </w:rPr>
        <w:t> деятельность, игра, обучение. Классификация детских игр. Роли в игре и в жизни. Игровая реальность.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Основные виды деятельности:</w:t>
      </w:r>
      <w:r w:rsidRPr="00533B99">
        <w:rPr>
          <w:rFonts w:ascii="Times New Roman" w:hAnsi="Times New Roman" w:cs="Times New Roman"/>
          <w:sz w:val="28"/>
          <w:szCs w:val="28"/>
        </w:rPr>
        <w:t> научиться поминать значение игры для развития ключевых компетенций, определять роли в игре и жизни. Сопоставлять понятия «игра» и «обучение». Формировать серьезное отношение к самостоятельной и общественной жизни.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b/>
          <w:bCs/>
          <w:sz w:val="28"/>
          <w:szCs w:val="28"/>
        </w:rPr>
        <w:t>Модуль 2. Русские народные игры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Содержание модуль: </w:t>
      </w:r>
      <w:proofErr w:type="gramStart"/>
      <w:r w:rsidRPr="00533B99">
        <w:rPr>
          <w:rFonts w:ascii="Times New Roman" w:hAnsi="Times New Roman" w:cs="Times New Roman"/>
          <w:sz w:val="28"/>
          <w:szCs w:val="28"/>
        </w:rPr>
        <w:t>русские  народные</w:t>
      </w:r>
      <w:proofErr w:type="gramEnd"/>
      <w:r w:rsidRPr="00533B99">
        <w:rPr>
          <w:rFonts w:ascii="Times New Roman" w:hAnsi="Times New Roman" w:cs="Times New Roman"/>
          <w:sz w:val="28"/>
          <w:szCs w:val="28"/>
        </w:rPr>
        <w:t xml:space="preserve"> игры, классификация народных игр, история возникновения русских народных игр. Самостоятельное регулирование интенсивности нагрузок, выбор моментов для отдыха. Организация и проведение русских народных игр «</w:t>
      </w:r>
      <w:proofErr w:type="spellStart"/>
      <w:r w:rsidRPr="00533B99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33B99">
        <w:rPr>
          <w:rFonts w:ascii="Times New Roman" w:hAnsi="Times New Roman" w:cs="Times New Roman"/>
          <w:sz w:val="28"/>
          <w:szCs w:val="28"/>
        </w:rPr>
        <w:t xml:space="preserve"> – перебежки», «Горелки», «Гуси», «Кошки – мышки».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Основные виды деятельности:</w:t>
      </w:r>
      <w:r w:rsidRPr="00533B99">
        <w:rPr>
          <w:rFonts w:ascii="Times New Roman" w:hAnsi="Times New Roman" w:cs="Times New Roman"/>
          <w:sz w:val="28"/>
          <w:szCs w:val="28"/>
        </w:rPr>
        <w:t> знать историю возникновения русских народных игр, их классификацию, элементы русских народных игр. Самостоятельно регулировать интенсивность нагрузок, уметь выбирать моменты для отдыха. Развивать внимание, креативность, смелость, быстроту, ловкость. Проявлять инициативу и желание участвовать в русских народных играх для развития личностных качеств. Уметь работать в команде, сотрудничать, сопереживать, добиваться успешности.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b/>
          <w:bCs/>
          <w:sz w:val="28"/>
          <w:szCs w:val="28"/>
        </w:rPr>
        <w:t>Модуль 3. Подвижные игры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Содержание модуля:</w:t>
      </w:r>
      <w:r w:rsidRPr="00533B99">
        <w:rPr>
          <w:rFonts w:ascii="Times New Roman" w:hAnsi="Times New Roman" w:cs="Times New Roman"/>
          <w:sz w:val="28"/>
          <w:szCs w:val="28"/>
        </w:rPr>
        <w:t> подвижные игры, подвижно-полуспортивные игры-состязания. Организация и проведение подвижных игр для развития ловкости, быстроты и силы. Самостоятельное регулирование интенсивности нагрузок, выбор моментов для отдыха.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Основные виды деятельности:</w:t>
      </w:r>
      <w:r w:rsidRPr="00533B99">
        <w:rPr>
          <w:rFonts w:ascii="Times New Roman" w:hAnsi="Times New Roman" w:cs="Times New Roman"/>
          <w:sz w:val="28"/>
          <w:szCs w:val="28"/>
        </w:rPr>
        <w:t> знать элементы подвижно-полуспортивных игр-состязаний. Самостоятельно регулировать интенсивность нагрузок, уметь выбирать моменты для отдыха. Развивать креативность, смелость, быстроту, скоростную выносливость. Проявлять желание участвовать в подвижных играх для развития ловкости, силы, быстроты. Уметь работать в команде, сотрудничать, сопереживать, добиваться успешности.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b/>
          <w:bCs/>
          <w:sz w:val="28"/>
          <w:szCs w:val="28"/>
        </w:rPr>
        <w:t>Модуль 4. Настольные игры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Содержание модуля:</w:t>
      </w:r>
      <w:r w:rsidRPr="00533B99">
        <w:rPr>
          <w:rFonts w:ascii="Times New Roman" w:hAnsi="Times New Roman" w:cs="Times New Roman"/>
          <w:sz w:val="28"/>
          <w:szCs w:val="28"/>
        </w:rPr>
        <w:t> настольная игра, виды настольных игр, возрастная категория и настольная игра, игровые действия в настольных играх (бросание кубика, передвижение фигур(фишек), выкладывание карт). Везение и невезение в игре. Игра в шашки, шахматы, лото и т.п.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Основные виды деятельности:</w:t>
      </w:r>
      <w:r w:rsidRPr="00533B99">
        <w:rPr>
          <w:rFonts w:ascii="Times New Roman" w:hAnsi="Times New Roman" w:cs="Times New Roman"/>
          <w:sz w:val="28"/>
          <w:szCs w:val="28"/>
        </w:rPr>
        <w:t xml:space="preserve"> знать суть, цель и элементы разнообразных настольных игр. Правильно выполнять игровые действия в настольных играх (бросание кубика, передвижение фигур(фишек), выкладывание карт). Различать понятия «везение» и «невезение» в игре. Научиться или совершенствовать навыки игры в шашки, шахматы, лото, </w:t>
      </w:r>
      <w:proofErr w:type="spellStart"/>
      <w:r w:rsidRPr="00533B9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33B99">
        <w:rPr>
          <w:rFonts w:ascii="Times New Roman" w:hAnsi="Times New Roman" w:cs="Times New Roman"/>
          <w:sz w:val="28"/>
          <w:szCs w:val="28"/>
        </w:rPr>
        <w:t xml:space="preserve"> и другие настольные игры. Проявлять инициативное сотрудничество в поиске и сборе информации. Развивать современные средства коммуникации.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b/>
          <w:bCs/>
          <w:sz w:val="28"/>
          <w:szCs w:val="28"/>
        </w:rPr>
        <w:t>Модуль 5. Интеллектуально-познавательные игры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Содержание модуля: </w:t>
      </w:r>
      <w:r w:rsidRPr="00533B99">
        <w:rPr>
          <w:rFonts w:ascii="Times New Roman" w:hAnsi="Times New Roman" w:cs="Times New Roman"/>
          <w:sz w:val="28"/>
          <w:szCs w:val="28"/>
        </w:rPr>
        <w:t xml:space="preserve">игры интеллектуально-познавательного </w:t>
      </w:r>
      <w:proofErr w:type="spellStart"/>
      <w:proofErr w:type="gramStart"/>
      <w:r w:rsidRPr="00533B99">
        <w:rPr>
          <w:rFonts w:ascii="Times New Roman" w:hAnsi="Times New Roman" w:cs="Times New Roman"/>
          <w:sz w:val="28"/>
          <w:szCs w:val="28"/>
        </w:rPr>
        <w:t>характера,вопросы</w:t>
      </w:r>
      <w:proofErr w:type="spellEnd"/>
      <w:proofErr w:type="gramEnd"/>
      <w:r w:rsidRPr="00533B99">
        <w:rPr>
          <w:rFonts w:ascii="Times New Roman" w:hAnsi="Times New Roman" w:cs="Times New Roman"/>
          <w:sz w:val="28"/>
          <w:szCs w:val="28"/>
        </w:rPr>
        <w:t xml:space="preserve"> на эрудицию и сообразительность. Тактика выигрыша интеллектуально-познавательных играх. Формулировка вопроса в познавательных играх. Корректные и не корректные вопросы. Правила формулировки вопросов. Организация и проведение игр интеллектуально-познавательного характера «Умники и умницы», «Эрудит», «Креатив бой».</w:t>
      </w:r>
    </w:p>
    <w:p w:rsidR="009A06DE" w:rsidRPr="00533B99" w:rsidRDefault="009A06DE" w:rsidP="009A06DE">
      <w:pPr>
        <w:jc w:val="both"/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i/>
          <w:iCs/>
          <w:sz w:val="28"/>
          <w:szCs w:val="28"/>
        </w:rPr>
        <w:t>Основные виды деятельности:</w:t>
      </w:r>
      <w:r w:rsidRPr="00533B99">
        <w:rPr>
          <w:rFonts w:ascii="Times New Roman" w:hAnsi="Times New Roman" w:cs="Times New Roman"/>
          <w:sz w:val="28"/>
          <w:szCs w:val="28"/>
        </w:rPr>
        <w:t> знать суть, цель, задачи и планируемые результаты успеха интеллектуально-познавательных игр. Уметь вырабатывать тактику выигрыша в данных играх, определять главное в вопросах на эрудицию и сообразительность, анализировать информацию, проводить синтез, составлять банк идей, распознавать корректные и не корректные вопросы. Знать правила формулировки вопроса. Проявлять сообразительность, логику. Развивать внимание и мышление. Проявлять инициативное сотрудничество в поиске и сборе информации.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</w:p>
    <w:p w:rsidR="009A06DE" w:rsidRDefault="009A06DE" w:rsidP="009A06DE">
      <w:pPr>
        <w:rPr>
          <w:rFonts w:ascii="Times New Roman" w:hAnsi="Times New Roman" w:cs="Times New Roman"/>
          <w:sz w:val="28"/>
          <w:szCs w:val="28"/>
        </w:rPr>
      </w:pPr>
      <w:r w:rsidRPr="00533B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9A06DE" w:rsidRDefault="009A06DE" w:rsidP="009A06DE">
      <w:pPr>
        <w:rPr>
          <w:rFonts w:ascii="Times New Roman" w:hAnsi="Times New Roman" w:cs="Times New Roman"/>
          <w:sz w:val="28"/>
          <w:szCs w:val="28"/>
        </w:rPr>
      </w:pPr>
    </w:p>
    <w:p w:rsidR="009A06DE" w:rsidRDefault="009A06DE" w:rsidP="009A06DE">
      <w:pPr>
        <w:rPr>
          <w:rFonts w:ascii="Times New Roman" w:hAnsi="Times New Roman" w:cs="Times New Roman"/>
          <w:sz w:val="28"/>
          <w:szCs w:val="28"/>
        </w:rPr>
      </w:pPr>
    </w:p>
    <w:p w:rsidR="009A06DE" w:rsidRDefault="009A06DE" w:rsidP="009A06DE">
      <w:pPr>
        <w:rPr>
          <w:rFonts w:ascii="Times New Roman" w:hAnsi="Times New Roman" w:cs="Times New Roman"/>
          <w:sz w:val="28"/>
          <w:szCs w:val="28"/>
        </w:rPr>
      </w:pPr>
    </w:p>
    <w:p w:rsidR="009A06DE" w:rsidRPr="00533B99" w:rsidRDefault="009A06DE" w:rsidP="009A0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533B99">
        <w:rPr>
          <w:rFonts w:ascii="Times New Roman" w:hAnsi="Times New Roman" w:cs="Times New Roman"/>
          <w:sz w:val="28"/>
          <w:szCs w:val="28"/>
        </w:rPr>
        <w:t xml:space="preserve"> </w:t>
      </w:r>
      <w:r w:rsidRPr="00533B9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6"/>
        <w:gridCol w:w="1136"/>
        <w:gridCol w:w="6904"/>
        <w:gridCol w:w="3910"/>
      </w:tblGrid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3B99">
              <w:rPr>
                <w:rFonts w:ascii="Times New Roman" w:hAnsi="Times New Roman" w:cs="Times New Roman"/>
                <w:sz w:val="28"/>
                <w:szCs w:val="28"/>
              </w:rPr>
              <w:br/>
              <w:t>занятий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9A06DE" w:rsidRPr="00533B99" w:rsidTr="006A78CF">
        <w:trPr>
          <w:trHeight w:val="474"/>
          <w:jc w:val="center"/>
        </w:trPr>
        <w:tc>
          <w:tcPr>
            <w:tcW w:w="13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b/>
                <w:sz w:val="28"/>
                <w:szCs w:val="28"/>
              </w:rPr>
              <w:t>Игра в обучении и обучение в игре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в обучении и обучение в игре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новым материалом.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Роль  игры  в жизни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новым материалом.</w:t>
            </w:r>
          </w:p>
        </w:tc>
      </w:tr>
      <w:tr w:rsidR="009A06DE" w:rsidRPr="00533B99" w:rsidTr="006A78CF">
        <w:trPr>
          <w:jc w:val="center"/>
        </w:trPr>
        <w:tc>
          <w:tcPr>
            <w:tcW w:w="13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игры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 «</w:t>
            </w:r>
            <w:proofErr w:type="spellStart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955">
              <w:rPr>
                <w:rFonts w:ascii="Times New Roman" w:hAnsi="Times New Roman" w:cs="Times New Roman"/>
                <w:sz w:val="28"/>
                <w:szCs w:val="28"/>
              </w:rPr>
              <w:t>– перебежки», «Кошки-мышки» , «т</w:t>
            </w: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ретий лишний»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 «Ручеёк», «Чижик»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 «Лягушки на болоте», «Жмурки»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 «</w:t>
            </w:r>
            <w:proofErr w:type="spellStart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Ведьмина</w:t>
            </w:r>
            <w:proofErr w:type="spellEnd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 метелка»,  «Утка-гусь»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игры «Гуси», «Горелки», «У медведя во </w:t>
            </w:r>
            <w:proofErr w:type="spellStart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бору»,Испорченный</w:t>
            </w:r>
            <w:proofErr w:type="spellEnd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 телефончик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91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Подвижные игры - состязания для развития ловкости, быстроты, силы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Подвижные игры для развития сотрудничества (прятки, жмурки, петушки)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trHeight w:val="6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теорией игры, игра на практике</w:t>
            </w:r>
          </w:p>
        </w:tc>
      </w:tr>
      <w:tr w:rsidR="009A06DE" w:rsidRPr="00533B99" w:rsidTr="006A78CF">
        <w:trPr>
          <w:trHeight w:val="539"/>
          <w:jc w:val="center"/>
        </w:trPr>
        <w:tc>
          <w:tcPr>
            <w:tcW w:w="91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Настольные игры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Игровые действия в настольных играх 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Настольная игра «Шашки»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игры,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игра «Шахматы» 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игры,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игра «Лото» 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игры,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Настольная игра «</w:t>
            </w:r>
            <w:proofErr w:type="spellStart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игры,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на практике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Настольная игра «</w:t>
            </w:r>
            <w:proofErr w:type="spellStart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игры,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на практике</w:t>
            </w:r>
          </w:p>
        </w:tc>
      </w:tr>
      <w:tr w:rsidR="009A06DE" w:rsidRPr="00533B99" w:rsidTr="006A78CF">
        <w:trPr>
          <w:trHeight w:val="387"/>
          <w:jc w:val="center"/>
        </w:trPr>
        <w:tc>
          <w:tcPr>
            <w:tcW w:w="91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Интеллектуально-познавательные игры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Интеллектуально-познавательные игры. 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 xml:space="preserve">   Игра «Умники и умницы»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игра.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Вопрос-ответ.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«эрудит»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игра.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Вопрос-ответ.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Игра  «Ассоциации»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игра.</w:t>
            </w:r>
          </w:p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Вопрос-ответ.</w:t>
            </w:r>
          </w:p>
        </w:tc>
      </w:tr>
      <w:tr w:rsidR="009A06DE" w:rsidRPr="00533B99" w:rsidTr="006A78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Итоговое занятие «Самый лучший»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DE" w:rsidRPr="00533B99" w:rsidRDefault="009A06DE" w:rsidP="006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9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игра.</w:t>
            </w:r>
          </w:p>
        </w:tc>
      </w:tr>
    </w:tbl>
    <w:p w:rsidR="009A06DE" w:rsidRPr="00533B99" w:rsidRDefault="009A06DE" w:rsidP="009A06DE">
      <w:pPr>
        <w:rPr>
          <w:rFonts w:ascii="Times New Roman" w:hAnsi="Times New Roman" w:cs="Times New Roman"/>
          <w:sz w:val="28"/>
          <w:szCs w:val="28"/>
        </w:rPr>
      </w:pPr>
    </w:p>
    <w:p w:rsidR="009A06DE" w:rsidRPr="009A06DE" w:rsidRDefault="009A06DE" w:rsidP="009A06DE"/>
    <w:sectPr w:rsidR="009A06DE" w:rsidRPr="009A06DE" w:rsidSect="009A06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3685"/>
    <w:multiLevelType w:val="multilevel"/>
    <w:tmpl w:val="BA00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A45E2"/>
    <w:multiLevelType w:val="multilevel"/>
    <w:tmpl w:val="63C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E5CAE"/>
    <w:multiLevelType w:val="multilevel"/>
    <w:tmpl w:val="90B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50CF5"/>
    <w:multiLevelType w:val="multilevel"/>
    <w:tmpl w:val="6F02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598B"/>
    <w:multiLevelType w:val="multilevel"/>
    <w:tmpl w:val="C400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DE"/>
    <w:rsid w:val="00134294"/>
    <w:rsid w:val="00911955"/>
    <w:rsid w:val="009A06DE"/>
    <w:rsid w:val="00B2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9751"/>
  <w15:chartTrackingRefBased/>
  <w15:docId w15:val="{20EC22B2-250B-4E00-9649-B7B67F19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6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1210</Words>
  <Characters>6902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Латниковы</dc:creator>
  <cp:keywords/>
  <dc:description/>
  <cp:lastModifiedBy>Латниковы</cp:lastModifiedBy>
  <cp:revision>3</cp:revision>
  <dcterms:created xsi:type="dcterms:W3CDTF">2020-08-24T13:57:00Z</dcterms:created>
  <dcterms:modified xsi:type="dcterms:W3CDTF">2021-09-23T06:49:00Z</dcterms:modified>
</cp:coreProperties>
</file>